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5E" w:rsidRDefault="002B355E" w:rsidP="005F3899">
      <w:pPr>
        <w:rPr>
          <w:rFonts w:ascii="Times New Roman" w:hAnsi="Times New Roman"/>
          <w:sz w:val="24"/>
        </w:rPr>
      </w:pPr>
    </w:p>
    <w:p w:rsidR="00401AB0" w:rsidRPr="00401AB0" w:rsidRDefault="002B355E" w:rsidP="002B355E">
      <w:pPr>
        <w:overflowPunct/>
        <w:autoSpaceDE/>
        <w:autoSpaceDN/>
        <w:adjustRightInd/>
        <w:spacing w:after="200"/>
        <w:ind w:left="1440" w:hanging="1440"/>
        <w:contextualSpacing/>
        <w:jc w:val="center"/>
        <w:textAlignment w:val="auto"/>
        <w:rPr>
          <w:rFonts w:asciiTheme="majorHAnsi" w:hAnsiTheme="majorHAnsi" w:cs="Calibri"/>
          <w:sz w:val="28"/>
          <w:szCs w:val="28"/>
        </w:rPr>
      </w:pPr>
      <w:r w:rsidRPr="00401AB0">
        <w:rPr>
          <w:rFonts w:asciiTheme="majorHAnsi" w:hAnsiTheme="majorHAnsi" w:cs="Calibri"/>
          <w:sz w:val="28"/>
          <w:szCs w:val="28"/>
        </w:rPr>
        <w:t>Center for Science of Information</w:t>
      </w:r>
      <w:r w:rsidR="00401AB0" w:rsidRPr="00401AB0">
        <w:rPr>
          <w:rFonts w:asciiTheme="majorHAnsi" w:hAnsiTheme="majorHAnsi" w:cs="Calibri"/>
          <w:sz w:val="28"/>
          <w:szCs w:val="28"/>
        </w:rPr>
        <w:t xml:space="preserve"> </w:t>
      </w:r>
      <w:r w:rsidRPr="00401AB0">
        <w:rPr>
          <w:rFonts w:asciiTheme="majorHAnsi" w:hAnsiTheme="majorHAnsi" w:cs="Calibri"/>
          <w:sz w:val="28"/>
          <w:szCs w:val="28"/>
        </w:rPr>
        <w:t>Industry Roundtable</w:t>
      </w:r>
    </w:p>
    <w:p w:rsidR="00401AB0" w:rsidRPr="00401AB0" w:rsidRDefault="00401AB0" w:rsidP="002B355E">
      <w:pPr>
        <w:overflowPunct/>
        <w:autoSpaceDE/>
        <w:autoSpaceDN/>
        <w:adjustRightInd/>
        <w:spacing w:after="200"/>
        <w:ind w:left="1440" w:hanging="1440"/>
        <w:contextualSpacing/>
        <w:jc w:val="center"/>
        <w:textAlignment w:val="auto"/>
        <w:rPr>
          <w:rFonts w:asciiTheme="majorHAnsi" w:hAnsiTheme="majorHAnsi" w:cs="Calibri"/>
          <w:sz w:val="28"/>
          <w:szCs w:val="28"/>
        </w:rPr>
      </w:pPr>
    </w:p>
    <w:p w:rsidR="002B355E" w:rsidRPr="00401AB0" w:rsidRDefault="000C3690" w:rsidP="002B355E">
      <w:pPr>
        <w:overflowPunct/>
        <w:autoSpaceDE/>
        <w:autoSpaceDN/>
        <w:adjustRightInd/>
        <w:spacing w:after="200"/>
        <w:ind w:left="1440" w:hanging="1440"/>
        <w:contextualSpacing/>
        <w:jc w:val="center"/>
        <w:textAlignment w:val="auto"/>
        <w:rPr>
          <w:rFonts w:asciiTheme="majorHAnsi" w:hAnsiTheme="majorHAnsi" w:cs="Calibri"/>
          <w:sz w:val="28"/>
          <w:szCs w:val="28"/>
        </w:rPr>
      </w:pPr>
      <w:r>
        <w:rPr>
          <w:rFonts w:asciiTheme="majorHAnsi" w:hAnsiTheme="majorHAnsi" w:cs="Calibri"/>
          <w:sz w:val="28"/>
          <w:szCs w:val="28"/>
        </w:rPr>
        <w:t xml:space="preserve">(DRAFT) </w:t>
      </w:r>
      <w:r w:rsidR="002B355E" w:rsidRPr="00401AB0">
        <w:rPr>
          <w:rFonts w:asciiTheme="majorHAnsi" w:hAnsiTheme="majorHAnsi" w:cs="Calibri"/>
          <w:sz w:val="28"/>
          <w:szCs w:val="28"/>
        </w:rPr>
        <w:t>AGENDA</w:t>
      </w:r>
      <w:r w:rsidR="00401AB0" w:rsidRPr="00401AB0">
        <w:rPr>
          <w:rFonts w:asciiTheme="majorHAnsi" w:hAnsiTheme="majorHAnsi" w:cs="Calibri"/>
          <w:sz w:val="28"/>
          <w:szCs w:val="28"/>
        </w:rPr>
        <w:t xml:space="preserve"> - </w:t>
      </w:r>
      <w:r w:rsidR="002B355E" w:rsidRPr="00401AB0">
        <w:rPr>
          <w:rFonts w:asciiTheme="majorHAnsi" w:hAnsiTheme="majorHAnsi" w:cs="Calibri"/>
          <w:sz w:val="28"/>
          <w:szCs w:val="28"/>
        </w:rPr>
        <w:t>April 5 and 6, 2011</w:t>
      </w:r>
    </w:p>
    <w:p w:rsidR="002B355E" w:rsidRPr="00401AB0" w:rsidRDefault="002B355E" w:rsidP="002B355E">
      <w:pPr>
        <w:jc w:val="center"/>
        <w:rPr>
          <w:rFonts w:asciiTheme="majorHAnsi" w:hAnsiTheme="majorHAnsi" w:cs="Calibri"/>
          <w:sz w:val="28"/>
          <w:szCs w:val="28"/>
        </w:rPr>
      </w:pPr>
    </w:p>
    <w:p w:rsidR="002B355E" w:rsidRPr="00401AB0" w:rsidRDefault="002B355E" w:rsidP="002B355E">
      <w:pPr>
        <w:jc w:val="center"/>
        <w:rPr>
          <w:rFonts w:asciiTheme="majorHAnsi" w:hAnsiTheme="majorHAnsi" w:cs="Calibri"/>
          <w:sz w:val="28"/>
          <w:szCs w:val="28"/>
        </w:rPr>
      </w:pPr>
      <w:proofErr w:type="spellStart"/>
      <w:r w:rsidRPr="00401AB0">
        <w:rPr>
          <w:rFonts w:asciiTheme="majorHAnsi" w:hAnsiTheme="majorHAnsi" w:cs="Calibri"/>
          <w:sz w:val="28"/>
          <w:szCs w:val="28"/>
        </w:rPr>
        <w:t>Birck</w:t>
      </w:r>
      <w:proofErr w:type="spellEnd"/>
      <w:r w:rsidRPr="00401AB0">
        <w:rPr>
          <w:rFonts w:asciiTheme="majorHAnsi" w:hAnsiTheme="majorHAnsi" w:cs="Calibri"/>
          <w:sz w:val="28"/>
          <w:szCs w:val="28"/>
        </w:rPr>
        <w:t xml:space="preserve"> </w:t>
      </w:r>
      <w:r w:rsidR="005B4AC3" w:rsidRPr="00401AB0">
        <w:rPr>
          <w:rFonts w:asciiTheme="majorHAnsi" w:hAnsiTheme="majorHAnsi" w:cs="Calibri"/>
          <w:sz w:val="28"/>
          <w:szCs w:val="28"/>
        </w:rPr>
        <w:t>Nanotechnology</w:t>
      </w:r>
      <w:r w:rsidRPr="00401AB0">
        <w:rPr>
          <w:rFonts w:asciiTheme="majorHAnsi" w:hAnsiTheme="majorHAnsi" w:cs="Calibri"/>
          <w:sz w:val="28"/>
          <w:szCs w:val="28"/>
        </w:rPr>
        <w:t xml:space="preserve"> Cent</w:t>
      </w:r>
      <w:bookmarkStart w:id="0" w:name="_GoBack"/>
      <w:bookmarkEnd w:id="0"/>
      <w:r w:rsidRPr="00401AB0">
        <w:rPr>
          <w:rFonts w:asciiTheme="majorHAnsi" w:hAnsiTheme="majorHAnsi" w:cs="Calibri"/>
          <w:sz w:val="28"/>
          <w:szCs w:val="28"/>
        </w:rPr>
        <w:t>er Room 2001 – Purdue University</w:t>
      </w:r>
    </w:p>
    <w:p w:rsidR="009D20C3" w:rsidRPr="00401AB0" w:rsidRDefault="009D20C3" w:rsidP="009D20C3">
      <w:pPr>
        <w:rPr>
          <w:rFonts w:asciiTheme="majorHAnsi" w:hAnsiTheme="majorHAnsi" w:cs="Arial"/>
          <w:b/>
          <w:bCs/>
          <w:color w:val="000000"/>
          <w:sz w:val="18"/>
          <w:szCs w:val="18"/>
        </w:rPr>
      </w:pPr>
    </w:p>
    <w:p w:rsidR="009D20C3" w:rsidRPr="00401AB0" w:rsidRDefault="009D20C3" w:rsidP="009D20C3">
      <w:pPr>
        <w:rPr>
          <w:rFonts w:asciiTheme="majorHAnsi" w:hAnsiTheme="majorHAnsi" w:cs="Arial"/>
          <w:b/>
          <w:bCs/>
          <w:color w:val="000000"/>
          <w:sz w:val="18"/>
          <w:szCs w:val="18"/>
        </w:rPr>
      </w:pPr>
    </w:p>
    <w:p w:rsidR="002B355E" w:rsidRPr="00401AB0" w:rsidRDefault="002B355E" w:rsidP="002B355E">
      <w:pPr>
        <w:overflowPunct/>
        <w:autoSpaceDE/>
        <w:autoSpaceDN/>
        <w:adjustRightInd/>
        <w:spacing w:after="200" w:line="276" w:lineRule="auto"/>
        <w:ind w:left="1440" w:hanging="1440"/>
        <w:textAlignment w:val="auto"/>
        <w:rPr>
          <w:rFonts w:asciiTheme="majorHAnsi" w:hAnsiTheme="majorHAnsi"/>
          <w:sz w:val="24"/>
          <w:szCs w:val="24"/>
        </w:rPr>
      </w:pPr>
      <w:r w:rsidRPr="00401AB0">
        <w:rPr>
          <w:rFonts w:asciiTheme="majorHAnsi" w:hAnsiTheme="majorHAnsi"/>
          <w:b/>
          <w:sz w:val="24"/>
          <w:szCs w:val="24"/>
          <w:u w:val="single"/>
        </w:rPr>
        <w:t>April 5</w:t>
      </w:r>
      <w:r w:rsidRPr="00401AB0">
        <w:rPr>
          <w:rFonts w:asciiTheme="majorHAnsi" w:hAnsiTheme="majorHAnsi"/>
          <w:sz w:val="24"/>
          <w:szCs w:val="24"/>
        </w:rPr>
        <w:tab/>
      </w:r>
      <w:proofErr w:type="spellStart"/>
      <w:r w:rsidRPr="00401AB0">
        <w:rPr>
          <w:rFonts w:asciiTheme="majorHAnsi" w:hAnsiTheme="majorHAnsi"/>
          <w:sz w:val="24"/>
          <w:szCs w:val="24"/>
        </w:rPr>
        <w:t>Birck</w:t>
      </w:r>
      <w:proofErr w:type="spellEnd"/>
      <w:r w:rsidRPr="00401AB0">
        <w:rPr>
          <w:rFonts w:asciiTheme="majorHAnsi" w:hAnsiTheme="majorHAnsi"/>
          <w:sz w:val="24"/>
          <w:szCs w:val="24"/>
        </w:rPr>
        <w:t xml:space="preserve"> Nanotechnology Center – Discovery Park – Purdue University (Transportation will be available from the Purdue Memorial Union and Lawson Hall beginning at 11:30 a.m.)</w:t>
      </w:r>
    </w:p>
    <w:p w:rsidR="002B355E" w:rsidRPr="00401AB0" w:rsidRDefault="00424EE2"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Noon –</w:t>
      </w:r>
      <w:r w:rsidR="00401AB0" w:rsidRPr="00401AB0">
        <w:rPr>
          <w:rFonts w:asciiTheme="majorHAnsi" w:hAnsiTheme="majorHAnsi"/>
          <w:sz w:val="24"/>
          <w:szCs w:val="24"/>
        </w:rPr>
        <w:t>1:</w:t>
      </w:r>
      <w:r>
        <w:rPr>
          <w:rFonts w:asciiTheme="majorHAnsi" w:hAnsiTheme="majorHAnsi"/>
          <w:sz w:val="24"/>
          <w:szCs w:val="24"/>
        </w:rPr>
        <w:t>00</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002B355E" w:rsidRPr="00401AB0">
        <w:rPr>
          <w:rFonts w:asciiTheme="majorHAnsi" w:hAnsiTheme="majorHAnsi"/>
          <w:sz w:val="24"/>
          <w:szCs w:val="24"/>
        </w:rPr>
        <w:t>Lunch/Poster Session – Outside room 2001</w:t>
      </w:r>
    </w:p>
    <w:p w:rsidR="002B355E" w:rsidRDefault="002B355E"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t>1:</w:t>
      </w:r>
      <w:r w:rsidR="00424EE2">
        <w:rPr>
          <w:rFonts w:asciiTheme="majorHAnsi" w:hAnsiTheme="majorHAnsi"/>
          <w:sz w:val="24"/>
          <w:szCs w:val="24"/>
        </w:rPr>
        <w:t>0</w:t>
      </w:r>
      <w:r w:rsidRPr="00401AB0">
        <w:rPr>
          <w:rFonts w:asciiTheme="majorHAnsi" w:hAnsiTheme="majorHAnsi"/>
          <w:sz w:val="24"/>
          <w:szCs w:val="24"/>
        </w:rPr>
        <w:t xml:space="preserve">0 – </w:t>
      </w:r>
      <w:r w:rsidR="00424EE2">
        <w:rPr>
          <w:rFonts w:asciiTheme="majorHAnsi" w:hAnsiTheme="majorHAnsi"/>
          <w:sz w:val="24"/>
          <w:szCs w:val="24"/>
        </w:rPr>
        <w:t>1</w:t>
      </w:r>
      <w:r w:rsidRPr="00401AB0">
        <w:rPr>
          <w:rFonts w:asciiTheme="majorHAnsi" w:hAnsiTheme="majorHAnsi"/>
          <w:sz w:val="24"/>
          <w:szCs w:val="24"/>
        </w:rPr>
        <w:t>:</w:t>
      </w:r>
      <w:r w:rsidR="00424EE2">
        <w:rPr>
          <w:rFonts w:asciiTheme="majorHAnsi" w:hAnsiTheme="majorHAnsi"/>
          <w:sz w:val="24"/>
          <w:szCs w:val="24"/>
        </w:rPr>
        <w:t>45</w:t>
      </w:r>
      <w:r w:rsidR="00401AB0" w:rsidRPr="00401AB0">
        <w:rPr>
          <w:rFonts w:asciiTheme="majorHAnsi" w:hAnsiTheme="majorHAnsi"/>
          <w:sz w:val="24"/>
          <w:szCs w:val="24"/>
        </w:rPr>
        <w:t>pm</w:t>
      </w:r>
      <w:r w:rsidR="00401AB0" w:rsidRPr="00401AB0">
        <w:rPr>
          <w:rFonts w:asciiTheme="majorHAnsi" w:hAnsiTheme="majorHAnsi"/>
          <w:sz w:val="24"/>
          <w:szCs w:val="24"/>
        </w:rPr>
        <w:tab/>
      </w:r>
      <w:r w:rsidRPr="00401AB0">
        <w:rPr>
          <w:rFonts w:asciiTheme="majorHAnsi" w:hAnsiTheme="majorHAnsi"/>
          <w:sz w:val="24"/>
          <w:szCs w:val="24"/>
        </w:rPr>
        <w:t xml:space="preserve">Overview of Center Mission/Vision – </w:t>
      </w:r>
      <w:proofErr w:type="spellStart"/>
      <w:r w:rsidRPr="00401AB0">
        <w:rPr>
          <w:rFonts w:asciiTheme="majorHAnsi" w:hAnsiTheme="majorHAnsi"/>
          <w:sz w:val="24"/>
          <w:szCs w:val="24"/>
        </w:rPr>
        <w:t>Wojtek</w:t>
      </w:r>
      <w:proofErr w:type="spellEnd"/>
      <w:r w:rsidRPr="00401AB0">
        <w:rPr>
          <w:rFonts w:asciiTheme="majorHAnsi" w:hAnsiTheme="majorHAnsi"/>
          <w:sz w:val="24"/>
          <w:szCs w:val="24"/>
        </w:rPr>
        <w:t xml:space="preserve"> </w:t>
      </w:r>
      <w:proofErr w:type="spellStart"/>
      <w:r w:rsidRPr="00401AB0">
        <w:rPr>
          <w:rFonts w:asciiTheme="majorHAnsi" w:hAnsiTheme="majorHAnsi"/>
          <w:sz w:val="24"/>
          <w:szCs w:val="24"/>
        </w:rPr>
        <w:t>Szpankowski</w:t>
      </w:r>
      <w:proofErr w:type="spellEnd"/>
    </w:p>
    <w:p w:rsidR="00D715C9" w:rsidRDefault="00D715C9" w:rsidP="00D715C9">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Emphasize the key selling points of:</w:t>
      </w:r>
    </w:p>
    <w:p w:rsidR="00D715C9" w:rsidRDefault="00D715C9" w:rsidP="00D715C9">
      <w:pPr>
        <w:pStyle w:val="ListParagraph"/>
        <w:numPr>
          <w:ilvl w:val="0"/>
          <w:numId w:val="2"/>
        </w:numPr>
        <w:overflowPunct/>
        <w:autoSpaceDE/>
        <w:autoSpaceDN/>
        <w:adjustRightInd/>
        <w:spacing w:after="200" w:line="276" w:lineRule="auto"/>
        <w:textAlignment w:val="auto"/>
        <w:rPr>
          <w:rFonts w:asciiTheme="majorHAnsi" w:hAnsiTheme="majorHAnsi"/>
          <w:b/>
          <w:sz w:val="24"/>
          <w:szCs w:val="24"/>
        </w:rPr>
      </w:pPr>
      <w:r>
        <w:rPr>
          <w:rFonts w:asciiTheme="majorHAnsi" w:hAnsiTheme="majorHAnsi"/>
          <w:b/>
          <w:sz w:val="24"/>
          <w:szCs w:val="24"/>
        </w:rPr>
        <w:t>Collaboration</w:t>
      </w:r>
    </w:p>
    <w:p w:rsidR="00D715C9" w:rsidRDefault="00D715C9" w:rsidP="00D715C9">
      <w:pPr>
        <w:pStyle w:val="ListParagraph"/>
        <w:numPr>
          <w:ilvl w:val="0"/>
          <w:numId w:val="2"/>
        </w:numPr>
        <w:overflowPunct/>
        <w:autoSpaceDE/>
        <w:autoSpaceDN/>
        <w:adjustRightInd/>
        <w:spacing w:after="200" w:line="276" w:lineRule="auto"/>
        <w:textAlignment w:val="auto"/>
        <w:rPr>
          <w:rFonts w:asciiTheme="majorHAnsi" w:hAnsiTheme="majorHAnsi"/>
          <w:b/>
          <w:sz w:val="24"/>
          <w:szCs w:val="24"/>
        </w:rPr>
      </w:pPr>
      <w:r>
        <w:rPr>
          <w:rFonts w:asciiTheme="majorHAnsi" w:hAnsiTheme="majorHAnsi"/>
          <w:b/>
          <w:sz w:val="24"/>
          <w:szCs w:val="24"/>
        </w:rPr>
        <w:t>Expertise</w:t>
      </w:r>
    </w:p>
    <w:p w:rsidR="00D715C9" w:rsidRPr="00D715C9" w:rsidRDefault="00D715C9" w:rsidP="00D715C9">
      <w:pPr>
        <w:pStyle w:val="ListParagraph"/>
        <w:numPr>
          <w:ilvl w:val="0"/>
          <w:numId w:val="2"/>
        </w:numPr>
        <w:overflowPunct/>
        <w:autoSpaceDE/>
        <w:autoSpaceDN/>
        <w:adjustRightInd/>
        <w:spacing w:after="200" w:line="276" w:lineRule="auto"/>
        <w:textAlignment w:val="auto"/>
        <w:rPr>
          <w:rFonts w:asciiTheme="majorHAnsi" w:hAnsiTheme="majorHAnsi"/>
          <w:b/>
          <w:sz w:val="24"/>
          <w:szCs w:val="24"/>
        </w:rPr>
      </w:pPr>
      <w:r>
        <w:rPr>
          <w:rFonts w:asciiTheme="majorHAnsi" w:hAnsiTheme="majorHAnsi"/>
          <w:b/>
          <w:sz w:val="24"/>
          <w:szCs w:val="24"/>
        </w:rPr>
        <w:t>Scale</w:t>
      </w:r>
    </w:p>
    <w:p w:rsidR="002B355E" w:rsidRPr="00401AB0" w:rsidRDefault="00424EE2"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1</w:t>
      </w:r>
      <w:r w:rsidR="002B355E" w:rsidRPr="00401AB0">
        <w:rPr>
          <w:rFonts w:asciiTheme="majorHAnsi" w:hAnsiTheme="majorHAnsi"/>
          <w:sz w:val="24"/>
          <w:szCs w:val="24"/>
        </w:rPr>
        <w:t>:</w:t>
      </w:r>
      <w:r>
        <w:rPr>
          <w:rFonts w:asciiTheme="majorHAnsi" w:hAnsiTheme="majorHAnsi"/>
          <w:sz w:val="24"/>
          <w:szCs w:val="24"/>
        </w:rPr>
        <w:t>45</w:t>
      </w:r>
      <w:r w:rsidR="002B355E" w:rsidRPr="00401AB0">
        <w:rPr>
          <w:rFonts w:asciiTheme="majorHAnsi" w:hAnsiTheme="majorHAnsi"/>
          <w:sz w:val="24"/>
          <w:szCs w:val="24"/>
        </w:rPr>
        <w:t xml:space="preserve"> – 2:</w:t>
      </w:r>
      <w:r>
        <w:rPr>
          <w:rFonts w:asciiTheme="majorHAnsi" w:hAnsiTheme="majorHAnsi"/>
          <w:sz w:val="24"/>
          <w:szCs w:val="24"/>
        </w:rPr>
        <w:t>15</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002B355E" w:rsidRPr="00401AB0">
        <w:rPr>
          <w:rFonts w:asciiTheme="majorHAnsi" w:hAnsiTheme="majorHAnsi"/>
          <w:sz w:val="24"/>
          <w:szCs w:val="24"/>
        </w:rPr>
        <w:t>Knowledge Transfer – Ananth Grama</w:t>
      </w:r>
    </w:p>
    <w:p w:rsidR="002B355E" w:rsidRDefault="002B355E"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t>2:</w:t>
      </w:r>
      <w:r w:rsidR="00424EE2">
        <w:rPr>
          <w:rFonts w:asciiTheme="majorHAnsi" w:hAnsiTheme="majorHAnsi"/>
          <w:sz w:val="24"/>
          <w:szCs w:val="24"/>
        </w:rPr>
        <w:t>15</w:t>
      </w:r>
      <w:r w:rsidRPr="00401AB0">
        <w:rPr>
          <w:rFonts w:asciiTheme="majorHAnsi" w:hAnsiTheme="majorHAnsi"/>
          <w:sz w:val="24"/>
          <w:szCs w:val="24"/>
        </w:rPr>
        <w:t xml:space="preserve"> – </w:t>
      </w:r>
      <w:r w:rsidR="00424EE2">
        <w:rPr>
          <w:rFonts w:asciiTheme="majorHAnsi" w:hAnsiTheme="majorHAnsi"/>
          <w:sz w:val="24"/>
          <w:szCs w:val="24"/>
        </w:rPr>
        <w:t>2</w:t>
      </w:r>
      <w:r w:rsidRPr="00401AB0">
        <w:rPr>
          <w:rFonts w:asciiTheme="majorHAnsi" w:hAnsiTheme="majorHAnsi"/>
          <w:sz w:val="24"/>
          <w:szCs w:val="24"/>
        </w:rPr>
        <w:t>:</w:t>
      </w:r>
      <w:r w:rsidR="00C72158">
        <w:rPr>
          <w:rFonts w:asciiTheme="majorHAnsi" w:hAnsiTheme="majorHAnsi"/>
          <w:sz w:val="24"/>
          <w:szCs w:val="24"/>
        </w:rPr>
        <w:t>45</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Pr="00401AB0">
        <w:rPr>
          <w:rFonts w:asciiTheme="majorHAnsi" w:hAnsiTheme="majorHAnsi"/>
          <w:sz w:val="24"/>
          <w:szCs w:val="24"/>
        </w:rPr>
        <w:t>Break</w:t>
      </w:r>
    </w:p>
    <w:p w:rsidR="002A7872" w:rsidRDefault="00424EE2"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2:</w:t>
      </w:r>
      <w:r w:rsidR="00C72158">
        <w:rPr>
          <w:rFonts w:asciiTheme="majorHAnsi" w:hAnsiTheme="majorHAnsi"/>
          <w:sz w:val="24"/>
          <w:szCs w:val="24"/>
        </w:rPr>
        <w:t>45</w:t>
      </w:r>
      <w:r>
        <w:rPr>
          <w:rFonts w:asciiTheme="majorHAnsi" w:hAnsiTheme="majorHAnsi"/>
          <w:sz w:val="24"/>
          <w:szCs w:val="24"/>
        </w:rPr>
        <w:t xml:space="preserve"> </w:t>
      </w:r>
      <w:r w:rsidR="00D606A6">
        <w:rPr>
          <w:rFonts w:asciiTheme="majorHAnsi" w:hAnsiTheme="majorHAnsi"/>
          <w:sz w:val="24"/>
          <w:szCs w:val="24"/>
        </w:rPr>
        <w:t>–</w:t>
      </w:r>
      <w:r>
        <w:rPr>
          <w:rFonts w:asciiTheme="majorHAnsi" w:hAnsiTheme="majorHAnsi"/>
          <w:sz w:val="24"/>
          <w:szCs w:val="24"/>
        </w:rPr>
        <w:t xml:space="preserve"> </w:t>
      </w:r>
      <w:r w:rsidR="00D606A6">
        <w:rPr>
          <w:rFonts w:asciiTheme="majorHAnsi" w:hAnsiTheme="majorHAnsi"/>
          <w:sz w:val="24"/>
          <w:szCs w:val="24"/>
        </w:rPr>
        <w:t>3:00</w:t>
      </w:r>
      <w:r w:rsidR="00C72158">
        <w:rPr>
          <w:rFonts w:asciiTheme="majorHAnsi" w:hAnsiTheme="majorHAnsi"/>
          <w:sz w:val="24"/>
          <w:szCs w:val="24"/>
        </w:rPr>
        <w:t xml:space="preserve"> pm</w:t>
      </w:r>
      <w:r w:rsidR="00D606A6">
        <w:rPr>
          <w:rFonts w:asciiTheme="majorHAnsi" w:hAnsiTheme="majorHAnsi"/>
          <w:sz w:val="24"/>
          <w:szCs w:val="24"/>
        </w:rPr>
        <w:tab/>
        <w:t>Overview of Topics/Issues to be addressed</w:t>
      </w:r>
      <w:r w:rsidR="002A7872">
        <w:rPr>
          <w:rFonts w:asciiTheme="majorHAnsi" w:hAnsiTheme="majorHAnsi"/>
          <w:sz w:val="24"/>
          <w:szCs w:val="24"/>
        </w:rPr>
        <w:t xml:space="preserve"> – Dave Nelson</w:t>
      </w:r>
    </w:p>
    <w:p w:rsidR="002A7872" w:rsidRPr="006A1D5B" w:rsidRDefault="002A7872" w:rsidP="002A7872">
      <w:pPr>
        <w:overflowPunct/>
        <w:autoSpaceDE/>
        <w:autoSpaceDN/>
        <w:adjustRightInd/>
        <w:spacing w:after="200" w:line="276" w:lineRule="auto"/>
        <w:ind w:left="2160"/>
        <w:textAlignment w:val="auto"/>
        <w:rPr>
          <w:rFonts w:asciiTheme="majorHAnsi" w:hAnsiTheme="majorHAnsi"/>
          <w:b/>
          <w:sz w:val="24"/>
          <w:szCs w:val="24"/>
        </w:rPr>
      </w:pPr>
      <w:r w:rsidRPr="006A1D5B">
        <w:rPr>
          <w:rFonts w:asciiTheme="majorHAnsi" w:hAnsiTheme="majorHAnsi"/>
          <w:b/>
          <w:sz w:val="24"/>
          <w:szCs w:val="24"/>
        </w:rPr>
        <w:t>Key issues outlined in presentation, written co</w:t>
      </w:r>
      <w:r w:rsidR="00F47BB1">
        <w:rPr>
          <w:rFonts w:asciiTheme="majorHAnsi" w:hAnsiTheme="majorHAnsi"/>
          <w:b/>
          <w:sz w:val="24"/>
          <w:szCs w:val="24"/>
        </w:rPr>
        <w:t>pies in breakout rooms.  Administrators serve as scribes</w:t>
      </w:r>
      <w:r w:rsidRPr="006A1D5B">
        <w:rPr>
          <w:rFonts w:asciiTheme="majorHAnsi" w:hAnsiTheme="majorHAnsi"/>
          <w:b/>
          <w:sz w:val="24"/>
          <w:szCs w:val="24"/>
        </w:rPr>
        <w:t>, who can also help when the group discussion</w:t>
      </w:r>
      <w:r w:rsidR="006A1D5B">
        <w:rPr>
          <w:rFonts w:asciiTheme="majorHAnsi" w:hAnsiTheme="majorHAnsi"/>
          <w:b/>
          <w:sz w:val="24"/>
          <w:szCs w:val="24"/>
        </w:rPr>
        <w:t xml:space="preserve"> comes back.</w:t>
      </w:r>
    </w:p>
    <w:p w:rsidR="002B355E" w:rsidRDefault="002B355E"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t>3:00 – 4:00</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Pr="00401AB0">
        <w:rPr>
          <w:rFonts w:asciiTheme="majorHAnsi" w:hAnsiTheme="majorHAnsi"/>
          <w:sz w:val="24"/>
          <w:szCs w:val="24"/>
        </w:rPr>
        <w:t>Small Group Discussions</w:t>
      </w:r>
      <w:r w:rsidR="006A1D5B">
        <w:rPr>
          <w:rFonts w:asciiTheme="majorHAnsi" w:hAnsiTheme="majorHAnsi"/>
          <w:sz w:val="24"/>
          <w:szCs w:val="24"/>
        </w:rPr>
        <w:t xml:space="preserve"> – Dave Nelson and Facilitators</w:t>
      </w:r>
    </w:p>
    <w:p w:rsidR="006A1D5B" w:rsidRPr="006A1D5B" w:rsidRDefault="00F47BB1" w:rsidP="006A1D5B">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 xml:space="preserve">Written copies of questions to be discussed; see attached.  Need 3 separate laptops, each with a USB drive and power point.  Have a power point template already installed on each computer via the USB drive.  Administrator/scribes take notes on paper, as </w:t>
      </w:r>
      <w:proofErr w:type="gramStart"/>
      <w:r>
        <w:rPr>
          <w:rFonts w:asciiTheme="majorHAnsi" w:hAnsiTheme="majorHAnsi"/>
          <w:b/>
          <w:sz w:val="24"/>
          <w:szCs w:val="24"/>
        </w:rPr>
        <w:t>a group, after 40 minutes, list</w:t>
      </w:r>
      <w:proofErr w:type="gramEnd"/>
      <w:r>
        <w:rPr>
          <w:rFonts w:asciiTheme="majorHAnsi" w:hAnsiTheme="majorHAnsi"/>
          <w:b/>
          <w:sz w:val="24"/>
          <w:szCs w:val="24"/>
        </w:rPr>
        <w:t xml:space="preserve"> the 3 most important responses for each question.  Write those down on the four slides, in order of importance.  Determine which industry participant will deliver the presentation.  Save presentation and head back to room 2001 by 3:50 pm.</w:t>
      </w:r>
    </w:p>
    <w:p w:rsidR="002B355E" w:rsidRDefault="002B355E"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lastRenderedPageBreak/>
        <w:t>4:00 – 5:00</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Pr="00401AB0">
        <w:rPr>
          <w:rFonts w:asciiTheme="majorHAnsi" w:hAnsiTheme="majorHAnsi"/>
          <w:sz w:val="24"/>
          <w:szCs w:val="24"/>
        </w:rPr>
        <w:t xml:space="preserve">Report Back/Global Discussion </w:t>
      </w:r>
    </w:p>
    <w:p w:rsidR="00F47BB1" w:rsidRPr="00F47BB1" w:rsidRDefault="00F47BB1" w:rsidP="00F47BB1">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 xml:space="preserve">Each designated industry partner presents his/her group’s primary points.  They present in about 10 minutes.  </w:t>
      </w:r>
      <w:r w:rsidR="00057387">
        <w:rPr>
          <w:rFonts w:asciiTheme="majorHAnsi" w:hAnsiTheme="majorHAnsi"/>
          <w:b/>
          <w:sz w:val="24"/>
          <w:szCs w:val="24"/>
        </w:rPr>
        <w:t>Facilitator (Dave Nelson) asks p</w:t>
      </w:r>
      <w:r>
        <w:rPr>
          <w:rFonts w:asciiTheme="majorHAnsi" w:hAnsiTheme="majorHAnsi"/>
          <w:b/>
          <w:sz w:val="24"/>
          <w:szCs w:val="24"/>
        </w:rPr>
        <w:t>arti</w:t>
      </w:r>
      <w:r w:rsidR="00057387">
        <w:rPr>
          <w:rFonts w:asciiTheme="majorHAnsi" w:hAnsiTheme="majorHAnsi"/>
          <w:b/>
          <w:sz w:val="24"/>
          <w:szCs w:val="24"/>
        </w:rPr>
        <w:t>cipants to note during the presentation whether they personally agree with the group’s responses, and document them so we can discuss as a group later.  Facilitator (Dave) takes notes so that he can help lead a discussion on some of the common key points throughout the presentations</w:t>
      </w:r>
    </w:p>
    <w:p w:rsidR="002B355E" w:rsidRPr="00401AB0" w:rsidRDefault="002B355E" w:rsidP="00401AB0">
      <w:pPr>
        <w:overflowPunct/>
        <w:autoSpaceDE/>
        <w:autoSpaceDN/>
        <w:adjustRightInd/>
        <w:spacing w:after="200" w:line="276" w:lineRule="auto"/>
        <w:ind w:left="2160" w:hanging="2160"/>
        <w:textAlignment w:val="auto"/>
        <w:rPr>
          <w:rFonts w:asciiTheme="majorHAnsi" w:hAnsiTheme="majorHAnsi"/>
          <w:sz w:val="24"/>
          <w:szCs w:val="24"/>
        </w:rPr>
      </w:pPr>
      <w:r w:rsidRPr="00401AB0">
        <w:rPr>
          <w:rFonts w:asciiTheme="majorHAnsi" w:hAnsiTheme="majorHAnsi"/>
          <w:sz w:val="24"/>
          <w:szCs w:val="24"/>
        </w:rPr>
        <w:t>5:00 – 6:30</w:t>
      </w:r>
      <w:r w:rsidR="00401AB0" w:rsidRPr="00401AB0">
        <w:rPr>
          <w:rFonts w:asciiTheme="majorHAnsi" w:hAnsiTheme="majorHAnsi"/>
          <w:sz w:val="24"/>
          <w:szCs w:val="24"/>
        </w:rPr>
        <w:t xml:space="preserve"> pm</w:t>
      </w:r>
      <w:r w:rsidR="00401AB0" w:rsidRPr="00401AB0">
        <w:rPr>
          <w:rFonts w:asciiTheme="majorHAnsi" w:hAnsiTheme="majorHAnsi"/>
          <w:sz w:val="24"/>
          <w:szCs w:val="24"/>
        </w:rPr>
        <w:tab/>
      </w:r>
      <w:r w:rsidRPr="00401AB0">
        <w:rPr>
          <w:rFonts w:asciiTheme="majorHAnsi" w:hAnsiTheme="majorHAnsi"/>
          <w:sz w:val="24"/>
          <w:szCs w:val="24"/>
        </w:rPr>
        <w:t xml:space="preserve">Social Time at the Center Offices – Haas Hall, Suite 202 (Transportation </w:t>
      </w:r>
      <w:r w:rsidR="005B4AC3">
        <w:rPr>
          <w:rFonts w:asciiTheme="majorHAnsi" w:hAnsiTheme="majorHAnsi"/>
          <w:sz w:val="24"/>
          <w:szCs w:val="24"/>
        </w:rPr>
        <w:t>a</w:t>
      </w:r>
      <w:r w:rsidRPr="00401AB0">
        <w:rPr>
          <w:rFonts w:asciiTheme="majorHAnsi" w:hAnsiTheme="majorHAnsi"/>
          <w:sz w:val="24"/>
          <w:szCs w:val="24"/>
        </w:rPr>
        <w:t>vailable)</w:t>
      </w:r>
    </w:p>
    <w:p w:rsidR="00D606A6" w:rsidRDefault="002B355E" w:rsidP="00D606A6">
      <w:pPr>
        <w:overflowPunct/>
        <w:autoSpaceDE/>
        <w:autoSpaceDN/>
        <w:adjustRightInd/>
        <w:spacing w:after="200" w:line="276" w:lineRule="auto"/>
        <w:textAlignment w:val="auto"/>
        <w:rPr>
          <w:rFonts w:asciiTheme="majorHAnsi" w:hAnsiTheme="majorHAnsi"/>
          <w:sz w:val="24"/>
          <w:szCs w:val="24"/>
        </w:rPr>
      </w:pPr>
      <w:proofErr w:type="gramStart"/>
      <w:r w:rsidRPr="00401AB0">
        <w:rPr>
          <w:rFonts w:asciiTheme="majorHAnsi" w:hAnsiTheme="majorHAnsi"/>
          <w:sz w:val="24"/>
          <w:szCs w:val="24"/>
        </w:rPr>
        <w:t>Dinner on your own.</w:t>
      </w:r>
      <w:proofErr w:type="gramEnd"/>
      <w:r w:rsidRPr="00401AB0">
        <w:rPr>
          <w:rFonts w:asciiTheme="majorHAnsi" w:hAnsiTheme="majorHAnsi"/>
          <w:sz w:val="24"/>
          <w:szCs w:val="24"/>
        </w:rPr>
        <w:t xml:space="preserve"> </w:t>
      </w:r>
    </w:p>
    <w:p w:rsidR="00D606A6" w:rsidRPr="00401AB0" w:rsidRDefault="00D606A6" w:rsidP="00D606A6">
      <w:pPr>
        <w:overflowPunct/>
        <w:autoSpaceDE/>
        <w:autoSpaceDN/>
        <w:adjustRightInd/>
        <w:spacing w:after="200" w:line="276" w:lineRule="auto"/>
        <w:textAlignment w:val="auto"/>
        <w:rPr>
          <w:rFonts w:asciiTheme="majorHAnsi" w:hAnsiTheme="majorHAnsi"/>
          <w:sz w:val="24"/>
          <w:szCs w:val="24"/>
        </w:rPr>
      </w:pPr>
    </w:p>
    <w:p w:rsidR="002B355E" w:rsidRPr="00401AB0" w:rsidRDefault="00401AB0"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b/>
          <w:sz w:val="24"/>
          <w:szCs w:val="24"/>
          <w:u w:val="single"/>
        </w:rPr>
        <w:t>April 6</w:t>
      </w:r>
      <w:r w:rsidRPr="00401AB0">
        <w:rPr>
          <w:rFonts w:asciiTheme="majorHAnsi" w:hAnsiTheme="majorHAnsi"/>
          <w:sz w:val="24"/>
          <w:szCs w:val="24"/>
        </w:rPr>
        <w:tab/>
      </w:r>
      <w:r w:rsidR="00D606A6">
        <w:rPr>
          <w:rFonts w:asciiTheme="majorHAnsi" w:hAnsiTheme="majorHAnsi"/>
          <w:sz w:val="24"/>
          <w:szCs w:val="24"/>
        </w:rPr>
        <w:tab/>
      </w:r>
      <w:proofErr w:type="spellStart"/>
      <w:r w:rsidR="002B355E" w:rsidRPr="00401AB0">
        <w:rPr>
          <w:rFonts w:asciiTheme="majorHAnsi" w:hAnsiTheme="majorHAnsi"/>
          <w:sz w:val="24"/>
          <w:szCs w:val="24"/>
        </w:rPr>
        <w:t>Birck</w:t>
      </w:r>
      <w:proofErr w:type="spellEnd"/>
      <w:r w:rsidR="002B355E" w:rsidRPr="00401AB0">
        <w:rPr>
          <w:rFonts w:asciiTheme="majorHAnsi" w:hAnsiTheme="majorHAnsi"/>
          <w:sz w:val="24"/>
          <w:szCs w:val="24"/>
        </w:rPr>
        <w:t xml:space="preserve"> Nanotechnology Center – Discovery Park – Purdue University</w:t>
      </w:r>
    </w:p>
    <w:p w:rsidR="002B355E" w:rsidRPr="00401AB0" w:rsidRDefault="002B355E"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t xml:space="preserve">8:00 – </w:t>
      </w:r>
      <w:r w:rsidR="00F51C1B">
        <w:rPr>
          <w:rFonts w:asciiTheme="majorHAnsi" w:hAnsiTheme="majorHAnsi"/>
          <w:sz w:val="24"/>
          <w:szCs w:val="24"/>
        </w:rPr>
        <w:t>8</w:t>
      </w:r>
      <w:r w:rsidRPr="00401AB0">
        <w:rPr>
          <w:rFonts w:asciiTheme="majorHAnsi" w:hAnsiTheme="majorHAnsi"/>
          <w:sz w:val="24"/>
          <w:szCs w:val="24"/>
        </w:rPr>
        <w:t>:</w:t>
      </w:r>
      <w:r w:rsidR="00F51C1B">
        <w:rPr>
          <w:rFonts w:asciiTheme="majorHAnsi" w:hAnsiTheme="majorHAnsi"/>
          <w:sz w:val="24"/>
          <w:szCs w:val="24"/>
        </w:rPr>
        <w:t>45</w:t>
      </w:r>
      <w:r w:rsidR="00401AB0" w:rsidRPr="00401AB0">
        <w:rPr>
          <w:rFonts w:asciiTheme="majorHAnsi" w:hAnsiTheme="majorHAnsi"/>
          <w:sz w:val="24"/>
          <w:szCs w:val="24"/>
        </w:rPr>
        <w:t xml:space="preserve"> am</w:t>
      </w:r>
      <w:r w:rsidR="00401AB0" w:rsidRPr="00401AB0">
        <w:rPr>
          <w:rFonts w:asciiTheme="majorHAnsi" w:hAnsiTheme="majorHAnsi"/>
          <w:sz w:val="24"/>
          <w:szCs w:val="24"/>
        </w:rPr>
        <w:tab/>
      </w:r>
      <w:r w:rsidRPr="00401AB0">
        <w:rPr>
          <w:rFonts w:asciiTheme="majorHAnsi" w:hAnsiTheme="majorHAnsi"/>
          <w:sz w:val="24"/>
          <w:szCs w:val="24"/>
        </w:rPr>
        <w:t>Continental Breakfast</w:t>
      </w:r>
    </w:p>
    <w:p w:rsidR="00D606A6" w:rsidRDefault="00F51C1B"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8</w:t>
      </w:r>
      <w:r w:rsidR="002B355E" w:rsidRPr="00401AB0">
        <w:rPr>
          <w:rFonts w:asciiTheme="majorHAnsi" w:hAnsiTheme="majorHAnsi"/>
          <w:sz w:val="24"/>
          <w:szCs w:val="24"/>
        </w:rPr>
        <w:t>:</w:t>
      </w:r>
      <w:r>
        <w:rPr>
          <w:rFonts w:asciiTheme="majorHAnsi" w:hAnsiTheme="majorHAnsi"/>
          <w:sz w:val="24"/>
          <w:szCs w:val="24"/>
        </w:rPr>
        <w:t>45</w:t>
      </w:r>
      <w:r w:rsidR="002B355E" w:rsidRPr="00401AB0">
        <w:rPr>
          <w:rFonts w:asciiTheme="majorHAnsi" w:hAnsiTheme="majorHAnsi"/>
          <w:sz w:val="24"/>
          <w:szCs w:val="24"/>
        </w:rPr>
        <w:t xml:space="preserve"> – </w:t>
      </w:r>
      <w:r w:rsidR="00D606A6">
        <w:rPr>
          <w:rFonts w:asciiTheme="majorHAnsi" w:hAnsiTheme="majorHAnsi"/>
          <w:sz w:val="24"/>
          <w:szCs w:val="24"/>
        </w:rPr>
        <w:t>9</w:t>
      </w:r>
      <w:r w:rsidR="002B355E" w:rsidRPr="00401AB0">
        <w:rPr>
          <w:rFonts w:asciiTheme="majorHAnsi" w:hAnsiTheme="majorHAnsi"/>
          <w:sz w:val="24"/>
          <w:szCs w:val="24"/>
        </w:rPr>
        <w:t>:</w:t>
      </w:r>
      <w:r>
        <w:rPr>
          <w:rFonts w:asciiTheme="majorHAnsi" w:hAnsiTheme="majorHAnsi"/>
          <w:sz w:val="24"/>
          <w:szCs w:val="24"/>
        </w:rPr>
        <w:t>00</w:t>
      </w:r>
      <w:r w:rsidR="00401AB0" w:rsidRPr="00401AB0">
        <w:rPr>
          <w:rFonts w:asciiTheme="majorHAnsi" w:hAnsiTheme="majorHAnsi"/>
          <w:sz w:val="24"/>
          <w:szCs w:val="24"/>
        </w:rPr>
        <w:t xml:space="preserve"> am</w:t>
      </w:r>
      <w:r w:rsidR="002B355E" w:rsidRPr="00401AB0">
        <w:rPr>
          <w:rFonts w:asciiTheme="majorHAnsi" w:hAnsiTheme="majorHAnsi"/>
          <w:sz w:val="24"/>
          <w:szCs w:val="24"/>
        </w:rPr>
        <w:tab/>
      </w:r>
      <w:r w:rsidR="00D606A6">
        <w:rPr>
          <w:rFonts w:asciiTheme="majorHAnsi" w:hAnsiTheme="majorHAnsi"/>
          <w:sz w:val="24"/>
          <w:szCs w:val="24"/>
        </w:rPr>
        <w:t>Overview of the day’s agenda/topics for discussion</w:t>
      </w:r>
      <w:r w:rsidR="00FE5126">
        <w:rPr>
          <w:rFonts w:asciiTheme="majorHAnsi" w:hAnsiTheme="majorHAnsi"/>
          <w:sz w:val="24"/>
          <w:szCs w:val="24"/>
        </w:rPr>
        <w:t xml:space="preserve"> – Dave Nelson</w:t>
      </w:r>
    </w:p>
    <w:p w:rsidR="00F95C68" w:rsidRPr="00F95C68" w:rsidRDefault="00F95C68" w:rsidP="00F95C68">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 xml:space="preserve">Express opportunity to become more directly involved with the center and its groundbreaking research and professional development initiatives. </w:t>
      </w:r>
    </w:p>
    <w:p w:rsidR="002B355E" w:rsidRDefault="00D606A6"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9:</w:t>
      </w:r>
      <w:r w:rsidR="00F51C1B">
        <w:rPr>
          <w:rFonts w:asciiTheme="majorHAnsi" w:hAnsiTheme="majorHAnsi"/>
          <w:sz w:val="24"/>
          <w:szCs w:val="24"/>
        </w:rPr>
        <w:t>00</w:t>
      </w:r>
      <w:r>
        <w:rPr>
          <w:rFonts w:asciiTheme="majorHAnsi" w:hAnsiTheme="majorHAnsi"/>
          <w:sz w:val="24"/>
          <w:szCs w:val="24"/>
        </w:rPr>
        <w:t xml:space="preserve"> – 9:45</w:t>
      </w:r>
      <w:r w:rsidR="00F51C1B">
        <w:rPr>
          <w:rFonts w:asciiTheme="majorHAnsi" w:hAnsiTheme="majorHAnsi"/>
          <w:sz w:val="24"/>
          <w:szCs w:val="24"/>
        </w:rPr>
        <w:t xml:space="preserve"> am</w:t>
      </w:r>
      <w:r>
        <w:rPr>
          <w:rFonts w:asciiTheme="majorHAnsi" w:hAnsiTheme="majorHAnsi"/>
          <w:sz w:val="24"/>
          <w:szCs w:val="24"/>
        </w:rPr>
        <w:tab/>
        <w:t>Group discussions</w:t>
      </w:r>
    </w:p>
    <w:p w:rsidR="00D715C9" w:rsidRPr="00D715C9" w:rsidRDefault="00C81734" w:rsidP="00D715C9">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Repeat process from previous day</w:t>
      </w:r>
    </w:p>
    <w:p w:rsidR="00D606A6" w:rsidRDefault="00D606A6" w:rsidP="002B355E">
      <w:pPr>
        <w:overflowPunct/>
        <w:autoSpaceDE/>
        <w:autoSpaceDN/>
        <w:adjustRightInd/>
        <w:spacing w:after="200" w:line="276" w:lineRule="auto"/>
        <w:textAlignment w:val="auto"/>
        <w:rPr>
          <w:rFonts w:asciiTheme="majorHAnsi" w:hAnsiTheme="majorHAnsi"/>
          <w:sz w:val="24"/>
          <w:szCs w:val="24"/>
        </w:rPr>
      </w:pPr>
      <w:r>
        <w:rPr>
          <w:rFonts w:asciiTheme="majorHAnsi" w:hAnsiTheme="majorHAnsi"/>
          <w:sz w:val="24"/>
          <w:szCs w:val="24"/>
        </w:rPr>
        <w:t>9:45 – 10:30</w:t>
      </w:r>
      <w:r w:rsidR="00F51C1B">
        <w:rPr>
          <w:rFonts w:asciiTheme="majorHAnsi" w:hAnsiTheme="majorHAnsi"/>
          <w:sz w:val="24"/>
          <w:szCs w:val="24"/>
        </w:rPr>
        <w:t xml:space="preserve"> am</w:t>
      </w:r>
      <w:r>
        <w:rPr>
          <w:rFonts w:asciiTheme="majorHAnsi" w:hAnsiTheme="majorHAnsi"/>
          <w:sz w:val="24"/>
          <w:szCs w:val="24"/>
        </w:rPr>
        <w:tab/>
        <w:t>Reports/Global Discussion</w:t>
      </w:r>
    </w:p>
    <w:p w:rsidR="00C81734" w:rsidRPr="00C81734" w:rsidRDefault="00C81734" w:rsidP="00C81734">
      <w:pPr>
        <w:overflowPunct/>
        <w:autoSpaceDE/>
        <w:autoSpaceDN/>
        <w:adjustRightInd/>
        <w:spacing w:after="200" w:line="276" w:lineRule="auto"/>
        <w:ind w:left="2160"/>
        <w:textAlignment w:val="auto"/>
        <w:rPr>
          <w:rFonts w:asciiTheme="majorHAnsi" w:hAnsiTheme="majorHAnsi"/>
          <w:b/>
          <w:sz w:val="24"/>
          <w:szCs w:val="24"/>
        </w:rPr>
      </w:pPr>
      <w:r>
        <w:rPr>
          <w:rFonts w:asciiTheme="majorHAnsi" w:hAnsiTheme="majorHAnsi"/>
          <w:b/>
          <w:sz w:val="24"/>
          <w:szCs w:val="24"/>
        </w:rPr>
        <w:t>Repeat process from previous day</w:t>
      </w:r>
    </w:p>
    <w:p w:rsidR="002B355E" w:rsidRPr="00401AB0" w:rsidRDefault="00401AB0" w:rsidP="002B355E">
      <w:pPr>
        <w:overflowPunct/>
        <w:autoSpaceDE/>
        <w:autoSpaceDN/>
        <w:adjustRightInd/>
        <w:spacing w:after="200" w:line="276" w:lineRule="auto"/>
        <w:textAlignment w:val="auto"/>
        <w:rPr>
          <w:rFonts w:asciiTheme="majorHAnsi" w:hAnsiTheme="majorHAnsi"/>
          <w:sz w:val="24"/>
          <w:szCs w:val="24"/>
        </w:rPr>
      </w:pPr>
      <w:r w:rsidRPr="00401AB0">
        <w:rPr>
          <w:rFonts w:asciiTheme="majorHAnsi" w:hAnsiTheme="majorHAnsi"/>
          <w:sz w:val="24"/>
          <w:szCs w:val="24"/>
        </w:rPr>
        <w:t>10:</w:t>
      </w:r>
      <w:r w:rsidR="00F51C1B">
        <w:rPr>
          <w:rFonts w:asciiTheme="majorHAnsi" w:hAnsiTheme="majorHAnsi"/>
          <w:sz w:val="24"/>
          <w:szCs w:val="24"/>
        </w:rPr>
        <w:t>30</w:t>
      </w:r>
      <w:r w:rsidRPr="00401AB0">
        <w:rPr>
          <w:rFonts w:asciiTheme="majorHAnsi" w:hAnsiTheme="majorHAnsi"/>
          <w:sz w:val="24"/>
          <w:szCs w:val="24"/>
        </w:rPr>
        <w:t xml:space="preserve"> – 11:</w:t>
      </w:r>
      <w:r w:rsidR="00F51C1B">
        <w:rPr>
          <w:rFonts w:asciiTheme="majorHAnsi" w:hAnsiTheme="majorHAnsi"/>
          <w:sz w:val="24"/>
          <w:szCs w:val="24"/>
        </w:rPr>
        <w:t>30</w:t>
      </w:r>
      <w:r w:rsidRPr="00401AB0">
        <w:rPr>
          <w:rFonts w:asciiTheme="majorHAnsi" w:hAnsiTheme="majorHAnsi"/>
          <w:sz w:val="24"/>
          <w:szCs w:val="24"/>
        </w:rPr>
        <w:t xml:space="preserve"> am</w:t>
      </w:r>
      <w:r w:rsidRPr="00401AB0">
        <w:rPr>
          <w:rFonts w:asciiTheme="majorHAnsi" w:hAnsiTheme="majorHAnsi"/>
          <w:sz w:val="24"/>
          <w:szCs w:val="24"/>
        </w:rPr>
        <w:tab/>
      </w:r>
      <w:r w:rsidR="002B355E" w:rsidRPr="00401AB0">
        <w:rPr>
          <w:rFonts w:asciiTheme="majorHAnsi" w:hAnsiTheme="majorHAnsi"/>
          <w:sz w:val="24"/>
          <w:szCs w:val="24"/>
        </w:rPr>
        <w:t>Presentation – P.R. Kumar, University of Illinois</w:t>
      </w:r>
      <w:r w:rsidR="004021A8">
        <w:rPr>
          <w:rFonts w:asciiTheme="majorHAnsi" w:hAnsiTheme="majorHAnsi"/>
          <w:sz w:val="24"/>
          <w:szCs w:val="24"/>
        </w:rPr>
        <w:t xml:space="preserve"> – Dave Introduces</w:t>
      </w:r>
    </w:p>
    <w:p w:rsidR="00E01EFB" w:rsidRDefault="002B355E" w:rsidP="002B355E">
      <w:pPr>
        <w:rPr>
          <w:rFonts w:asciiTheme="majorHAnsi" w:hAnsiTheme="majorHAnsi"/>
          <w:sz w:val="24"/>
          <w:szCs w:val="24"/>
        </w:rPr>
      </w:pPr>
      <w:r w:rsidRPr="00401AB0">
        <w:rPr>
          <w:rFonts w:asciiTheme="majorHAnsi" w:hAnsiTheme="majorHAnsi"/>
          <w:sz w:val="24"/>
          <w:szCs w:val="24"/>
        </w:rPr>
        <w:t>11:</w:t>
      </w:r>
      <w:r w:rsidR="00F51C1B">
        <w:rPr>
          <w:rFonts w:asciiTheme="majorHAnsi" w:hAnsiTheme="majorHAnsi"/>
          <w:sz w:val="24"/>
          <w:szCs w:val="24"/>
        </w:rPr>
        <w:t>30</w:t>
      </w:r>
      <w:r w:rsidR="00401AB0" w:rsidRPr="00401AB0">
        <w:rPr>
          <w:rFonts w:asciiTheme="majorHAnsi" w:hAnsiTheme="majorHAnsi"/>
          <w:sz w:val="24"/>
          <w:szCs w:val="24"/>
        </w:rPr>
        <w:t xml:space="preserve"> am – Noon</w:t>
      </w:r>
      <w:r w:rsidR="00401AB0" w:rsidRPr="00401AB0">
        <w:rPr>
          <w:rFonts w:asciiTheme="majorHAnsi" w:hAnsiTheme="majorHAnsi"/>
          <w:sz w:val="24"/>
          <w:szCs w:val="24"/>
        </w:rPr>
        <w:tab/>
      </w:r>
      <w:r w:rsidRPr="00401AB0">
        <w:rPr>
          <w:rFonts w:asciiTheme="majorHAnsi" w:hAnsiTheme="majorHAnsi"/>
          <w:sz w:val="24"/>
          <w:szCs w:val="24"/>
        </w:rPr>
        <w:t xml:space="preserve">Wrap </w:t>
      </w:r>
      <w:proofErr w:type="gramStart"/>
      <w:r w:rsidR="00401AB0" w:rsidRPr="00401AB0">
        <w:rPr>
          <w:rFonts w:asciiTheme="majorHAnsi" w:hAnsiTheme="majorHAnsi"/>
          <w:sz w:val="24"/>
          <w:szCs w:val="24"/>
        </w:rPr>
        <w:t>U</w:t>
      </w:r>
      <w:r w:rsidRPr="00401AB0">
        <w:rPr>
          <w:rFonts w:asciiTheme="majorHAnsi" w:hAnsiTheme="majorHAnsi"/>
          <w:sz w:val="24"/>
          <w:szCs w:val="24"/>
        </w:rPr>
        <w:t>p</w:t>
      </w:r>
      <w:proofErr w:type="gramEnd"/>
      <w:r w:rsidRPr="00401AB0">
        <w:rPr>
          <w:rFonts w:asciiTheme="majorHAnsi" w:hAnsiTheme="majorHAnsi"/>
          <w:sz w:val="24"/>
          <w:szCs w:val="24"/>
        </w:rPr>
        <w:t xml:space="preserve"> Discussion</w:t>
      </w:r>
      <w:r w:rsidR="00F51C1B">
        <w:rPr>
          <w:rFonts w:asciiTheme="majorHAnsi" w:hAnsiTheme="majorHAnsi"/>
          <w:sz w:val="24"/>
          <w:szCs w:val="24"/>
        </w:rPr>
        <w:t>/Next Steps</w:t>
      </w:r>
      <w:r w:rsidRPr="00401AB0">
        <w:rPr>
          <w:rFonts w:asciiTheme="majorHAnsi" w:hAnsiTheme="majorHAnsi"/>
          <w:sz w:val="24"/>
          <w:szCs w:val="24"/>
        </w:rPr>
        <w:t xml:space="preserve"> – Close</w:t>
      </w:r>
      <w:r w:rsidR="001B518A" w:rsidRPr="002B355E">
        <w:rPr>
          <w:rFonts w:ascii="Georgia" w:hAnsi="Georgia"/>
          <w:noProof/>
          <w:sz w:val="24"/>
          <w:szCs w:val="24"/>
        </w:rPr>
        <w:drawing>
          <wp:anchor distT="0" distB="0" distL="114300" distR="114300" simplePos="0" relativeHeight="251659264" behindDoc="1" locked="1" layoutInCell="1" allowOverlap="1">
            <wp:simplePos x="0" y="0"/>
            <wp:positionH relativeFrom="column">
              <wp:posOffset>2438400</wp:posOffset>
            </wp:positionH>
            <wp:positionV relativeFrom="page">
              <wp:posOffset>304800</wp:posOffset>
            </wp:positionV>
            <wp:extent cx="626110" cy="552450"/>
            <wp:effectExtent l="0" t="0" r="2540" b="0"/>
            <wp:wrapTight wrapText="bothSides">
              <wp:wrapPolygon edited="0">
                <wp:start x="0" y="0"/>
                <wp:lineTo x="0" y="20855"/>
                <wp:lineTo x="21030" y="20855"/>
                <wp:lineTo x="2103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Info-Mark-Final.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6110" cy="552450"/>
                    </a:xfrm>
                    <a:prstGeom prst="rect">
                      <a:avLst/>
                    </a:prstGeom>
                  </pic:spPr>
                </pic:pic>
              </a:graphicData>
            </a:graphic>
          </wp:anchor>
        </w:drawing>
      </w:r>
      <w:r w:rsidR="001B518A" w:rsidRPr="002B355E">
        <w:rPr>
          <w:rFonts w:ascii="Georgia" w:hAnsi="Georgia"/>
          <w:noProof/>
          <w:sz w:val="24"/>
          <w:szCs w:val="24"/>
        </w:rPr>
        <w:drawing>
          <wp:anchor distT="0" distB="0" distL="114300" distR="114300" simplePos="0" relativeHeight="251658240" behindDoc="1" locked="1" layoutInCell="1" allowOverlap="1">
            <wp:simplePos x="0" y="0"/>
            <wp:positionH relativeFrom="column">
              <wp:posOffset>1457325</wp:posOffset>
            </wp:positionH>
            <wp:positionV relativeFrom="page">
              <wp:posOffset>304800</wp:posOffset>
            </wp:positionV>
            <wp:extent cx="581025" cy="581025"/>
            <wp:effectExtent l="0" t="0" r="9525" b="9525"/>
            <wp:wrapTight wrapText="bothSides">
              <wp:wrapPolygon edited="0">
                <wp:start x="8498" y="0"/>
                <wp:lineTo x="0" y="708"/>
                <wp:lineTo x="0" y="20538"/>
                <wp:lineTo x="8498" y="21246"/>
                <wp:lineTo x="12748" y="21246"/>
                <wp:lineTo x="21246" y="20538"/>
                <wp:lineTo x="21246" y="708"/>
                <wp:lineTo x="12748" y="0"/>
                <wp:lineTo x="849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SF-CMYK.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1025" cy="581025"/>
                    </a:xfrm>
                    <a:prstGeom prst="rect">
                      <a:avLst/>
                    </a:prstGeom>
                  </pic:spPr>
                </pic:pic>
              </a:graphicData>
            </a:graphic>
          </wp:anchor>
        </w:drawing>
      </w:r>
      <w:r w:rsidR="00F51C1B">
        <w:rPr>
          <w:rFonts w:asciiTheme="majorHAnsi" w:hAnsiTheme="majorHAnsi"/>
          <w:sz w:val="24"/>
          <w:szCs w:val="24"/>
        </w:rPr>
        <w:t xml:space="preserve"> – Box Lunches</w:t>
      </w:r>
      <w:r w:rsidR="004021A8">
        <w:rPr>
          <w:rFonts w:asciiTheme="majorHAnsi" w:hAnsiTheme="majorHAnsi"/>
          <w:sz w:val="24"/>
          <w:szCs w:val="24"/>
        </w:rPr>
        <w:t xml:space="preserve"> – Bob Brown</w:t>
      </w:r>
    </w:p>
    <w:p w:rsidR="004021A8" w:rsidRDefault="004021A8" w:rsidP="002B355E">
      <w:pPr>
        <w:rPr>
          <w:rFonts w:asciiTheme="majorHAnsi" w:hAnsiTheme="majorHAnsi"/>
          <w:sz w:val="24"/>
          <w:szCs w:val="24"/>
        </w:rPr>
      </w:pPr>
    </w:p>
    <w:p w:rsidR="004021A8" w:rsidRPr="004021A8" w:rsidRDefault="004021A8" w:rsidP="004021A8">
      <w:pPr>
        <w:ind w:left="2160"/>
        <w:rPr>
          <w:rFonts w:ascii="Georgia" w:hAnsi="Georgia"/>
          <w:b/>
          <w:sz w:val="24"/>
          <w:szCs w:val="24"/>
        </w:rPr>
      </w:pPr>
      <w:r>
        <w:rPr>
          <w:rFonts w:asciiTheme="majorHAnsi" w:hAnsiTheme="majorHAnsi"/>
          <w:b/>
          <w:sz w:val="24"/>
          <w:szCs w:val="24"/>
        </w:rPr>
        <w:t>Bob makes final pitch for attendees to become industrial partners</w:t>
      </w:r>
      <w:r w:rsidR="00C7681E">
        <w:rPr>
          <w:rFonts w:asciiTheme="majorHAnsi" w:hAnsiTheme="majorHAnsi"/>
          <w:b/>
          <w:sz w:val="24"/>
          <w:szCs w:val="24"/>
        </w:rPr>
        <w:t>.  Also stresses future roundtables that are more focused on specific needs, with specialized guest speakers and presentations.  This roundtable was designed to help structure these future work sessions.</w:t>
      </w:r>
    </w:p>
    <w:sectPr w:rsidR="004021A8" w:rsidRPr="004021A8" w:rsidSect="00C87D2F">
      <w:headerReference w:type="default" r:id="rId9"/>
      <w:footerReference w:type="default" r:id="rId10"/>
      <w:pgSz w:w="12240" w:h="15840" w:code="1"/>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4FC" w:rsidRDefault="001674FC" w:rsidP="00004F3C">
      <w:r>
        <w:separator/>
      </w:r>
    </w:p>
  </w:endnote>
  <w:endnote w:type="continuationSeparator" w:id="0">
    <w:p w:rsidR="001674FC" w:rsidRDefault="001674FC" w:rsidP="00004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Zurich Ex BT">
    <w:altName w:val="Arial"/>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B0" w:rsidRPr="00483193" w:rsidRDefault="00401AB0" w:rsidP="00004F3C">
    <w:pPr>
      <w:pStyle w:val="Footer"/>
      <w:tabs>
        <w:tab w:val="left" w:pos="1080"/>
      </w:tabs>
      <w:spacing w:before="60"/>
      <w:ind w:left="-360"/>
      <w:jc w:val="center"/>
      <w:rPr>
        <w:rFonts w:ascii="Helvetica" w:hAnsi="Helvetica"/>
        <w:smallCaps/>
        <w:spacing w:val="24"/>
      </w:rPr>
    </w:pPr>
    <w:r>
      <w:rPr>
        <w:rFonts w:ascii="Helvetica" w:hAnsi="Helvetica"/>
        <w:smallCaps/>
        <w:spacing w:val="24"/>
      </w:rPr>
      <w:t>250</w:t>
    </w:r>
    <w:r w:rsidRPr="00483193">
      <w:rPr>
        <w:rFonts w:ascii="Helvetica" w:hAnsi="Helvetica"/>
        <w:smallCaps/>
        <w:spacing w:val="24"/>
      </w:rPr>
      <w:t xml:space="preserve"> N. University Street </w:t>
    </w:r>
    <w:r w:rsidRPr="00483193">
      <w:rPr>
        <w:rFonts w:ascii="Helvetica" w:hAnsi="Helvetica"/>
        <w:smallCaps/>
        <w:spacing w:val="24"/>
      </w:rPr>
      <w:sym w:font="Symbol" w:char="F0B7"/>
    </w:r>
    <w:r w:rsidRPr="00483193">
      <w:rPr>
        <w:rFonts w:ascii="Helvetica" w:hAnsi="Helvetica"/>
        <w:smallCaps/>
        <w:spacing w:val="24"/>
      </w:rPr>
      <w:t xml:space="preserve"> West </w:t>
    </w:r>
    <w:smartTag w:uri="urn:schemas-microsoft-com:office:smarttags" w:element="City">
      <w:r w:rsidRPr="00483193">
        <w:rPr>
          <w:rFonts w:ascii="Helvetica" w:hAnsi="Helvetica"/>
          <w:smallCaps/>
          <w:spacing w:val="24"/>
        </w:rPr>
        <w:t>Lafayette</w:t>
      </w:r>
    </w:smartTag>
    <w:r w:rsidRPr="00483193">
      <w:rPr>
        <w:rFonts w:ascii="Helvetica" w:hAnsi="Helvetica"/>
        <w:smallCaps/>
        <w:spacing w:val="24"/>
      </w:rPr>
      <w:t>, IN 47907-2066</w:t>
    </w:r>
    <w:bookmarkStart w:id="1" w:name="_Hlt426355256"/>
  </w:p>
  <w:p w:rsidR="00401AB0" w:rsidRDefault="00401AB0" w:rsidP="00004F3C">
    <w:pPr>
      <w:pStyle w:val="Footer"/>
      <w:tabs>
        <w:tab w:val="left" w:pos="1080"/>
      </w:tabs>
      <w:ind w:left="-360"/>
      <w:jc w:val="center"/>
      <w:rPr>
        <w:rFonts w:ascii="Helvetica" w:hAnsi="Helvetica"/>
        <w:smallCaps/>
        <w:spacing w:val="24"/>
      </w:rPr>
    </w:pPr>
    <w:r>
      <w:rPr>
        <w:rFonts w:ascii="Helvetica" w:hAnsi="Helvetica"/>
        <w:smallCaps/>
        <w:color w:val="000000"/>
        <w:spacing w:val="24"/>
      </w:rPr>
      <w:t>(765) 494-2908</w:t>
    </w:r>
    <w:r w:rsidRPr="00483193">
      <w:rPr>
        <w:rFonts w:ascii="Helvetica" w:hAnsi="Helvetica"/>
        <w:smallCaps/>
        <w:color w:val="000000"/>
        <w:spacing w:val="24"/>
      </w:rPr>
      <w:t xml:space="preserve"> </w:t>
    </w:r>
    <w:r w:rsidRPr="00483193">
      <w:rPr>
        <w:rFonts w:ascii="Helvetica" w:hAnsi="Helvetica"/>
        <w:smallCaps/>
        <w:spacing w:val="24"/>
      </w:rPr>
      <w:sym w:font="Symbol" w:char="F0B7"/>
    </w:r>
    <w:r w:rsidRPr="00483193">
      <w:rPr>
        <w:rFonts w:ascii="Helvetica" w:hAnsi="Helvetica"/>
        <w:smallCaps/>
        <w:color w:val="000000"/>
        <w:spacing w:val="24"/>
      </w:rPr>
      <w:t xml:space="preserve"> </w:t>
    </w:r>
    <w:bookmarkEnd w:id="1"/>
    <w:r>
      <w:rPr>
        <w:rFonts w:ascii="Helvetica" w:hAnsi="Helvetica"/>
        <w:smallCaps/>
        <w:spacing w:val="24"/>
      </w:rPr>
      <w:t>FAX: (765) 494-0739</w:t>
    </w:r>
  </w:p>
  <w:p w:rsidR="00401AB0" w:rsidRPr="00483193" w:rsidRDefault="00401AB0" w:rsidP="00004F3C">
    <w:pPr>
      <w:pStyle w:val="Footer"/>
      <w:tabs>
        <w:tab w:val="left" w:pos="1080"/>
      </w:tabs>
      <w:ind w:left="-360"/>
      <w:jc w:val="center"/>
      <w:rPr>
        <w:rFonts w:ascii="Helvetica" w:hAnsi="Helvetica"/>
        <w:smallCaps/>
        <w:spacing w:val="24"/>
      </w:rPr>
    </w:pPr>
    <w:r>
      <w:rPr>
        <w:rFonts w:ascii="Helvetica" w:hAnsi="Helvetica"/>
        <w:smallCaps/>
        <w:color w:val="000000"/>
        <w:spacing w:val="24"/>
      </w:rPr>
      <w:t>http://soihub.org</w:t>
    </w:r>
  </w:p>
  <w:p w:rsidR="00401AB0" w:rsidRDefault="00401AB0">
    <w:pPr>
      <w:pStyle w:val="Footer"/>
    </w:pPr>
  </w:p>
  <w:p w:rsidR="00401AB0" w:rsidRDefault="00401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4FC" w:rsidRDefault="001674FC" w:rsidP="00004F3C">
      <w:r>
        <w:separator/>
      </w:r>
    </w:p>
  </w:footnote>
  <w:footnote w:type="continuationSeparator" w:id="0">
    <w:p w:rsidR="001674FC" w:rsidRDefault="001674FC" w:rsidP="00004F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AB0" w:rsidRDefault="00401AB0" w:rsidP="00004F3C">
    <w:pPr>
      <w:pStyle w:val="Header"/>
      <w:rPr>
        <w:rFonts w:ascii="Zurich Ex BT" w:hAnsi="Zurich Ex BT"/>
        <w:smallCaps/>
        <w:spacing w:val="20"/>
      </w:rPr>
    </w:pPr>
    <w:r>
      <w:rPr>
        <w:noProof/>
      </w:rPr>
      <w:drawing>
        <wp:anchor distT="0" distB="0" distL="114300" distR="114300" simplePos="0" relativeHeight="251659264" behindDoc="1" locked="0" layoutInCell="1" allowOverlap="1">
          <wp:simplePos x="0" y="0"/>
          <wp:positionH relativeFrom="column">
            <wp:posOffset>-609600</wp:posOffset>
          </wp:positionH>
          <wp:positionV relativeFrom="paragraph">
            <wp:posOffset>-152400</wp:posOffset>
          </wp:positionV>
          <wp:extent cx="1828800" cy="609600"/>
          <wp:effectExtent l="0" t="0" r="0" b="0"/>
          <wp:wrapTight wrapText="bothSides">
            <wp:wrapPolygon edited="0">
              <wp:start x="0" y="0"/>
              <wp:lineTo x="0" y="20925"/>
              <wp:lineTo x="21375" y="20925"/>
              <wp:lineTo x="21375" y="0"/>
              <wp:lineTo x="0" y="0"/>
            </wp:wrapPolygon>
          </wp:wrapTight>
          <wp:docPr id="1" name="Picture 1" descr="blackwe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welde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609600"/>
                  </a:xfrm>
                  <a:prstGeom prst="rect">
                    <a:avLst/>
                  </a:prstGeom>
                  <a:noFill/>
                  <a:ln>
                    <a:noFill/>
                  </a:ln>
                </pic:spPr>
              </pic:pic>
            </a:graphicData>
          </a:graphic>
        </wp:anchor>
      </w:drawing>
    </w:r>
    <w:r>
      <w:rPr>
        <w:rFonts w:ascii="Zurich Ex BT" w:hAnsi="Zurich Ex BT"/>
        <w:smallCaps/>
        <w:spacing w:val="20"/>
      </w:rPr>
      <w:tab/>
    </w:r>
    <w:r>
      <w:rPr>
        <w:rFonts w:ascii="Zurich Ex BT" w:hAnsi="Zurich Ex BT"/>
        <w:smallCaps/>
        <w:spacing w:val="20"/>
      </w:rPr>
      <w:tab/>
    </w:r>
  </w:p>
  <w:p w:rsidR="00401AB0" w:rsidRDefault="00401AB0" w:rsidP="00004F3C">
    <w:pPr>
      <w:pStyle w:val="Header"/>
      <w:rPr>
        <w:rFonts w:ascii="Zurich Ex BT" w:hAnsi="Zurich Ex BT"/>
        <w:smallCaps/>
        <w:spacing w:val="20"/>
      </w:rPr>
    </w:pPr>
    <w:r>
      <w:rPr>
        <w:rFonts w:ascii="Zurich Ex BT" w:hAnsi="Zurich Ex BT"/>
        <w:smallCaps/>
        <w:spacing w:val="20"/>
      </w:rPr>
      <w:t xml:space="preserve">                                                                                   Center for Science of Information</w:t>
    </w:r>
  </w:p>
  <w:p w:rsidR="00401AB0" w:rsidRDefault="00401AB0" w:rsidP="00004F3C">
    <w:pPr>
      <w:pStyle w:val="Header"/>
      <w:rPr>
        <w:rFonts w:ascii="Zurich Ex BT" w:hAnsi="Zurich Ex BT"/>
        <w:smallCaps/>
        <w:spacing w:val="20"/>
      </w:rPr>
    </w:pPr>
    <w:r>
      <w:rPr>
        <w:rFonts w:ascii="Zurich Ex BT" w:hAnsi="Zurich Ex BT"/>
        <w:smallCaps/>
        <w:spacing w:val="20"/>
      </w:rPr>
      <w:tab/>
      <w:t xml:space="preserve">                                                                                 NSF Science &amp; Technology Center</w:t>
    </w:r>
  </w:p>
  <w:p w:rsidR="00401AB0" w:rsidRDefault="00401AB0" w:rsidP="00004F3C">
    <w:pPr>
      <w:pStyle w:val="Header"/>
      <w:rPr>
        <w:rFonts w:ascii="Zurich Ex BT" w:hAnsi="Zurich Ex BT"/>
        <w:smallCaps/>
        <w:spacing w:val="20"/>
      </w:rPr>
    </w:pPr>
  </w:p>
  <w:p w:rsidR="00401AB0" w:rsidRDefault="00401AB0" w:rsidP="00004F3C">
    <w:pPr>
      <w:pStyle w:val="Header"/>
      <w:rPr>
        <w:rFonts w:ascii="Zurich Ex BT" w:hAnsi="Zurich Ex BT"/>
        <w:smallCaps/>
        <w:spacing w:val="20"/>
      </w:rPr>
    </w:pPr>
    <w:r>
      <w:rPr>
        <w:rFonts w:ascii="Zurich Ex BT" w:hAnsi="Zurich Ex BT"/>
        <w:smallCaps/>
        <w:noProof/>
        <w:spacing w:val="20"/>
      </w:rPr>
      <w:drawing>
        <wp:inline distT="0" distB="0" distL="0" distR="0">
          <wp:extent cx="5943600" cy="5213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Info-Mark-Final.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5213985"/>
                  </a:xfrm>
                  <a:prstGeom prst="rect">
                    <a:avLst/>
                  </a:prstGeom>
                </pic:spPr>
              </pic:pic>
            </a:graphicData>
          </a:graphic>
        </wp:inline>
      </w:drawing>
    </w:r>
  </w:p>
  <w:p w:rsidR="00401AB0" w:rsidRDefault="00401AB0" w:rsidP="00004F3C">
    <w:pPr>
      <w:pStyle w:val="Header"/>
      <w:rPr>
        <w:rFonts w:ascii="Zurich Ex BT" w:hAnsi="Zurich Ex BT"/>
        <w:smallCaps/>
        <w:spacing w:val="20"/>
      </w:rPr>
    </w:pPr>
  </w:p>
  <w:p w:rsidR="00401AB0" w:rsidRDefault="00401AB0" w:rsidP="00004F3C">
    <w:pPr>
      <w:pStyle w:val="Header"/>
      <w:rPr>
        <w:rFonts w:ascii="Zurich Ex BT" w:hAnsi="Zurich Ex BT"/>
        <w:smallCaps/>
        <w:spacing w:val="20"/>
      </w:rPr>
    </w:pPr>
  </w:p>
  <w:p w:rsidR="00401AB0" w:rsidRDefault="00401AB0" w:rsidP="00004F3C">
    <w:pPr>
      <w:pStyle w:val="Header"/>
      <w:rPr>
        <w:rFonts w:ascii="Zurich Ex BT" w:hAnsi="Zurich Ex BT"/>
        <w:smallCaps/>
        <w:spacing w:val="20"/>
      </w:rPr>
    </w:pPr>
  </w:p>
  <w:p w:rsidR="00401AB0" w:rsidRDefault="00401AB0" w:rsidP="00004F3C">
    <w:pPr>
      <w:pStyle w:val="Header"/>
      <w:rPr>
        <w:rFonts w:ascii="Zurich Ex BT" w:hAnsi="Zurich Ex BT"/>
        <w:smallCaps/>
        <w:spacing w:val="20"/>
      </w:rPr>
    </w:pPr>
  </w:p>
  <w:p w:rsidR="00401AB0" w:rsidRPr="00C87D2F" w:rsidRDefault="00401AB0" w:rsidP="00004F3C">
    <w:pPr>
      <w:pStyle w:val="Header"/>
      <w:rPr>
        <w:rFonts w:ascii="Zurich Ex BT" w:hAnsi="Zurich Ex BT"/>
        <w:smallCaps/>
        <w:spacing w:val="20"/>
      </w:rPr>
    </w:pPr>
  </w:p>
  <w:p w:rsidR="00401AB0" w:rsidRDefault="00401AB0">
    <w:pPr>
      <w:pStyle w:val="Header"/>
    </w:pPr>
    <w:r>
      <w:tab/>
    </w:r>
    <w:r>
      <w:rPr>
        <w:noProof/>
      </w:rPr>
      <w:drawing>
        <wp:inline distT="0" distB="0" distL="0" distR="0">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SF-CMYK.GIF"/>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5943600"/>
                  </a:xfrm>
                  <a:prstGeom prst="rect">
                    <a:avLst/>
                  </a:prstGeom>
                </pic:spPr>
              </pic:pic>
            </a:graphicData>
          </a:graphic>
        </wp:inline>
      </w:drawing>
    </w:r>
    <w:r>
      <w:t xml:space="preserve">       </w:t>
    </w:r>
  </w:p>
  <w:p w:rsidR="00401AB0" w:rsidRDefault="00401AB0" w:rsidP="00004F3C">
    <w:pPr>
      <w:pStyle w:val="Header"/>
      <w:tabs>
        <w:tab w:val="clear" w:pos="4680"/>
        <w:tab w:val="clear" w:pos="9360"/>
        <w:tab w:val="left" w:pos="28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A63F5"/>
    <w:multiLevelType w:val="hybridMultilevel"/>
    <w:tmpl w:val="D350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C2625F"/>
    <w:multiLevelType w:val="hybridMultilevel"/>
    <w:tmpl w:val="2B328440"/>
    <w:lvl w:ilvl="0" w:tplc="7F44F66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9E1715"/>
    <w:rsid w:val="00004F3C"/>
    <w:rsid w:val="00057387"/>
    <w:rsid w:val="000A7A77"/>
    <w:rsid w:val="000C1C3F"/>
    <w:rsid w:val="000C3690"/>
    <w:rsid w:val="000C7B42"/>
    <w:rsid w:val="000F50F5"/>
    <w:rsid w:val="00115635"/>
    <w:rsid w:val="001174BC"/>
    <w:rsid w:val="00142843"/>
    <w:rsid w:val="001674FC"/>
    <w:rsid w:val="001B518A"/>
    <w:rsid w:val="001E2203"/>
    <w:rsid w:val="001E754E"/>
    <w:rsid w:val="002157AF"/>
    <w:rsid w:val="0023490B"/>
    <w:rsid w:val="00244882"/>
    <w:rsid w:val="002714D7"/>
    <w:rsid w:val="002A7872"/>
    <w:rsid w:val="002B355E"/>
    <w:rsid w:val="002E52AE"/>
    <w:rsid w:val="003136D9"/>
    <w:rsid w:val="003426DE"/>
    <w:rsid w:val="00401AB0"/>
    <w:rsid w:val="004020E3"/>
    <w:rsid w:val="004021A8"/>
    <w:rsid w:val="00407B88"/>
    <w:rsid w:val="00424EE2"/>
    <w:rsid w:val="00441799"/>
    <w:rsid w:val="0044417D"/>
    <w:rsid w:val="00481D5A"/>
    <w:rsid w:val="005B4AC3"/>
    <w:rsid w:val="005C676A"/>
    <w:rsid w:val="005F3899"/>
    <w:rsid w:val="006A1D5B"/>
    <w:rsid w:val="006B32FD"/>
    <w:rsid w:val="006F4731"/>
    <w:rsid w:val="00743A0D"/>
    <w:rsid w:val="007D2D5D"/>
    <w:rsid w:val="007F19E4"/>
    <w:rsid w:val="007F26C1"/>
    <w:rsid w:val="00814DC1"/>
    <w:rsid w:val="00817A16"/>
    <w:rsid w:val="00825138"/>
    <w:rsid w:val="00827469"/>
    <w:rsid w:val="008B08A8"/>
    <w:rsid w:val="00930BC1"/>
    <w:rsid w:val="00963FC0"/>
    <w:rsid w:val="009B3FF4"/>
    <w:rsid w:val="009D20C3"/>
    <w:rsid w:val="009E1715"/>
    <w:rsid w:val="00A05870"/>
    <w:rsid w:val="00A15989"/>
    <w:rsid w:val="00AB3331"/>
    <w:rsid w:val="00B2313D"/>
    <w:rsid w:val="00B34E8A"/>
    <w:rsid w:val="00BB09FF"/>
    <w:rsid w:val="00BD1E4E"/>
    <w:rsid w:val="00C13EBE"/>
    <w:rsid w:val="00C72158"/>
    <w:rsid w:val="00C7681E"/>
    <w:rsid w:val="00C81734"/>
    <w:rsid w:val="00C87D2F"/>
    <w:rsid w:val="00D53BA0"/>
    <w:rsid w:val="00D606A6"/>
    <w:rsid w:val="00D715C9"/>
    <w:rsid w:val="00DD2306"/>
    <w:rsid w:val="00DE290E"/>
    <w:rsid w:val="00DE583B"/>
    <w:rsid w:val="00E01EFB"/>
    <w:rsid w:val="00EB26EB"/>
    <w:rsid w:val="00EE6972"/>
    <w:rsid w:val="00F04D1F"/>
    <w:rsid w:val="00F40E2B"/>
    <w:rsid w:val="00F47BB1"/>
    <w:rsid w:val="00F51C1B"/>
    <w:rsid w:val="00F95C68"/>
    <w:rsid w:val="00FE5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15"/>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715"/>
    <w:rPr>
      <w:color w:val="0000FF"/>
      <w:u w:val="single"/>
    </w:rPr>
  </w:style>
  <w:style w:type="paragraph" w:styleId="DocumentMap">
    <w:name w:val="Document Map"/>
    <w:basedOn w:val="Normal"/>
    <w:semiHidden/>
    <w:rsid w:val="001174BC"/>
    <w:pPr>
      <w:shd w:val="clear" w:color="auto" w:fill="000080"/>
    </w:pPr>
    <w:rPr>
      <w:rFonts w:ascii="Tahoma" w:hAnsi="Tahoma" w:cs="Tahoma"/>
    </w:rPr>
  </w:style>
  <w:style w:type="paragraph" w:styleId="Header">
    <w:name w:val="header"/>
    <w:basedOn w:val="Normal"/>
    <w:link w:val="HeaderChar"/>
    <w:uiPriority w:val="99"/>
    <w:rsid w:val="00004F3C"/>
    <w:pPr>
      <w:tabs>
        <w:tab w:val="center" w:pos="4680"/>
        <w:tab w:val="right" w:pos="9360"/>
      </w:tabs>
    </w:pPr>
  </w:style>
  <w:style w:type="character" w:customStyle="1" w:styleId="HeaderChar">
    <w:name w:val="Header Char"/>
    <w:basedOn w:val="DefaultParagraphFont"/>
    <w:link w:val="Header"/>
    <w:uiPriority w:val="99"/>
    <w:rsid w:val="00004F3C"/>
    <w:rPr>
      <w:rFonts w:ascii="Courier" w:hAnsi="Courier"/>
    </w:rPr>
  </w:style>
  <w:style w:type="paragraph" w:styleId="Footer">
    <w:name w:val="footer"/>
    <w:basedOn w:val="Normal"/>
    <w:link w:val="FooterChar"/>
    <w:rsid w:val="00004F3C"/>
    <w:pPr>
      <w:tabs>
        <w:tab w:val="center" w:pos="4680"/>
        <w:tab w:val="right" w:pos="9360"/>
      </w:tabs>
    </w:pPr>
  </w:style>
  <w:style w:type="character" w:customStyle="1" w:styleId="FooterChar">
    <w:name w:val="Footer Char"/>
    <w:basedOn w:val="DefaultParagraphFont"/>
    <w:link w:val="Footer"/>
    <w:uiPriority w:val="99"/>
    <w:rsid w:val="00004F3C"/>
    <w:rPr>
      <w:rFonts w:ascii="Courier" w:hAnsi="Courier"/>
    </w:rPr>
  </w:style>
  <w:style w:type="paragraph" w:styleId="BalloonText">
    <w:name w:val="Balloon Text"/>
    <w:basedOn w:val="Normal"/>
    <w:link w:val="BalloonTextChar"/>
    <w:rsid w:val="00004F3C"/>
    <w:rPr>
      <w:rFonts w:ascii="Tahoma" w:hAnsi="Tahoma" w:cs="Tahoma"/>
      <w:sz w:val="16"/>
      <w:szCs w:val="16"/>
    </w:rPr>
  </w:style>
  <w:style w:type="character" w:customStyle="1" w:styleId="BalloonTextChar">
    <w:name w:val="Balloon Text Char"/>
    <w:basedOn w:val="DefaultParagraphFont"/>
    <w:link w:val="BalloonText"/>
    <w:rsid w:val="00004F3C"/>
    <w:rPr>
      <w:rFonts w:ascii="Tahoma" w:hAnsi="Tahoma" w:cs="Tahoma"/>
      <w:sz w:val="16"/>
      <w:szCs w:val="16"/>
    </w:rPr>
  </w:style>
  <w:style w:type="paragraph" w:styleId="NoSpacing">
    <w:name w:val="No Spacing"/>
    <w:uiPriority w:val="1"/>
    <w:qFormat/>
    <w:rsid w:val="003426DE"/>
    <w:rPr>
      <w:rFonts w:ascii="Calibri" w:eastAsia="Calibri" w:hAnsi="Calibri"/>
      <w:sz w:val="22"/>
      <w:szCs w:val="22"/>
    </w:rPr>
  </w:style>
  <w:style w:type="paragraph" w:styleId="ListParagraph">
    <w:name w:val="List Paragraph"/>
    <w:basedOn w:val="Normal"/>
    <w:uiPriority w:val="34"/>
    <w:qFormat/>
    <w:rsid w:val="00D53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715"/>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715"/>
    <w:rPr>
      <w:color w:val="0000FF"/>
      <w:u w:val="single"/>
    </w:rPr>
  </w:style>
  <w:style w:type="paragraph" w:styleId="DocumentMap">
    <w:name w:val="Document Map"/>
    <w:basedOn w:val="Normal"/>
    <w:semiHidden/>
    <w:rsid w:val="001174BC"/>
    <w:pPr>
      <w:shd w:val="clear" w:color="auto" w:fill="000080"/>
    </w:pPr>
    <w:rPr>
      <w:rFonts w:ascii="Tahoma" w:hAnsi="Tahoma" w:cs="Tahoma"/>
    </w:rPr>
  </w:style>
  <w:style w:type="paragraph" w:styleId="Header">
    <w:name w:val="header"/>
    <w:basedOn w:val="Normal"/>
    <w:link w:val="HeaderChar"/>
    <w:uiPriority w:val="99"/>
    <w:rsid w:val="00004F3C"/>
    <w:pPr>
      <w:tabs>
        <w:tab w:val="center" w:pos="4680"/>
        <w:tab w:val="right" w:pos="9360"/>
      </w:tabs>
    </w:pPr>
  </w:style>
  <w:style w:type="character" w:customStyle="1" w:styleId="HeaderChar">
    <w:name w:val="Header Char"/>
    <w:basedOn w:val="DefaultParagraphFont"/>
    <w:link w:val="Header"/>
    <w:uiPriority w:val="99"/>
    <w:rsid w:val="00004F3C"/>
    <w:rPr>
      <w:rFonts w:ascii="Courier" w:hAnsi="Courier"/>
    </w:rPr>
  </w:style>
  <w:style w:type="paragraph" w:styleId="Footer">
    <w:name w:val="footer"/>
    <w:basedOn w:val="Normal"/>
    <w:link w:val="FooterChar"/>
    <w:rsid w:val="00004F3C"/>
    <w:pPr>
      <w:tabs>
        <w:tab w:val="center" w:pos="4680"/>
        <w:tab w:val="right" w:pos="9360"/>
      </w:tabs>
    </w:pPr>
  </w:style>
  <w:style w:type="character" w:customStyle="1" w:styleId="FooterChar">
    <w:name w:val="Footer Char"/>
    <w:basedOn w:val="DefaultParagraphFont"/>
    <w:link w:val="Footer"/>
    <w:uiPriority w:val="99"/>
    <w:rsid w:val="00004F3C"/>
    <w:rPr>
      <w:rFonts w:ascii="Courier" w:hAnsi="Courier"/>
    </w:rPr>
  </w:style>
  <w:style w:type="paragraph" w:styleId="BalloonText">
    <w:name w:val="Balloon Text"/>
    <w:basedOn w:val="Normal"/>
    <w:link w:val="BalloonTextChar"/>
    <w:rsid w:val="00004F3C"/>
    <w:rPr>
      <w:rFonts w:ascii="Tahoma" w:hAnsi="Tahoma" w:cs="Tahoma"/>
      <w:sz w:val="16"/>
      <w:szCs w:val="16"/>
    </w:rPr>
  </w:style>
  <w:style w:type="character" w:customStyle="1" w:styleId="BalloonTextChar">
    <w:name w:val="Balloon Text Char"/>
    <w:basedOn w:val="DefaultParagraphFont"/>
    <w:link w:val="BalloonText"/>
    <w:rsid w:val="00004F3C"/>
    <w:rPr>
      <w:rFonts w:ascii="Tahoma" w:hAnsi="Tahoma" w:cs="Tahoma"/>
      <w:sz w:val="16"/>
      <w:szCs w:val="16"/>
    </w:rPr>
  </w:style>
  <w:style w:type="paragraph" w:styleId="NoSpacing">
    <w:name w:val="No Spacing"/>
    <w:uiPriority w:val="1"/>
    <w:qFormat/>
    <w:rsid w:val="003426DE"/>
    <w:rPr>
      <w:rFonts w:ascii="Calibri" w:eastAsia="Calibri" w:hAnsi="Calibri"/>
      <w:sz w:val="22"/>
      <w:szCs w:val="22"/>
    </w:rPr>
  </w:style>
  <w:style w:type="paragraph" w:styleId="ListParagraph">
    <w:name w:val="List Paragraph"/>
    <w:basedOn w:val="Normal"/>
    <w:uiPriority w:val="34"/>
    <w:qFormat/>
    <w:rsid w:val="00D53B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Offer Letter – Clerical / Service</vt:lpstr>
    </vt:vector>
  </TitlesOfParts>
  <Company>GREN, INC</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 Clerical / Service</dc:title>
  <dc:creator>Gren</dc:creator>
  <cp:lastModifiedBy>nelson8</cp:lastModifiedBy>
  <cp:revision>11</cp:revision>
  <cp:lastPrinted>2011-03-22T20:03:00Z</cp:lastPrinted>
  <dcterms:created xsi:type="dcterms:W3CDTF">2011-03-22T14:59:00Z</dcterms:created>
  <dcterms:modified xsi:type="dcterms:W3CDTF">2011-03-31T14:36:00Z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